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CFF" w:rsidRPr="00CD2951" w:rsidRDefault="00903CFF" w:rsidP="00903CFF">
      <w:pPr>
        <w:pStyle w:val="m3379948491092668540gmail-western"/>
        <w:spacing w:before="0" w:beforeAutospacing="0" w:after="0" w:afterAutospacing="0" w:line="276" w:lineRule="auto"/>
        <w:rPr>
          <w:color w:val="000000"/>
          <w:lang w:val="en-US"/>
        </w:rPr>
      </w:pPr>
      <w:r>
        <w:rPr>
          <w:b/>
          <w:bCs/>
          <w:color w:val="000000"/>
          <w:lang w:val="en-US"/>
        </w:rPr>
        <w:t>Table S3</w:t>
      </w:r>
      <w:r w:rsidRPr="00CD2951">
        <w:rPr>
          <w:b/>
          <w:bCs/>
          <w:color w:val="000000"/>
          <w:lang w:val="en-US"/>
        </w:rPr>
        <w:t xml:space="preserve">. SNP and </w:t>
      </w:r>
      <w:proofErr w:type="spellStart"/>
      <w:r w:rsidRPr="00CD2951">
        <w:rPr>
          <w:b/>
          <w:bCs/>
          <w:color w:val="000000"/>
          <w:lang w:val="en-US"/>
        </w:rPr>
        <w:t>indel</w:t>
      </w:r>
      <w:proofErr w:type="spellEnd"/>
      <w:r w:rsidRPr="00CD2951">
        <w:rPr>
          <w:b/>
          <w:bCs/>
          <w:color w:val="000000"/>
          <w:lang w:val="en-US"/>
        </w:rPr>
        <w:t xml:space="preserve"> variation within chloroplast </w:t>
      </w:r>
      <w:proofErr w:type="spellStart"/>
      <w:r w:rsidRPr="00CD2951">
        <w:rPr>
          <w:b/>
          <w:bCs/>
          <w:color w:val="000000"/>
          <w:lang w:val="en-US"/>
        </w:rPr>
        <w:t>noncoding</w:t>
      </w:r>
      <w:proofErr w:type="spellEnd"/>
      <w:r w:rsidRPr="00CD2951">
        <w:rPr>
          <w:b/>
          <w:bCs/>
          <w:color w:val="000000"/>
          <w:lang w:val="en-US"/>
        </w:rPr>
        <w:t xml:space="preserve"> regions of </w:t>
      </w:r>
      <w:proofErr w:type="spellStart"/>
      <w:r w:rsidRPr="00CD2951">
        <w:rPr>
          <w:b/>
          <w:bCs/>
          <w:i/>
          <w:iCs/>
          <w:color w:val="000000"/>
          <w:lang w:val="en-US"/>
        </w:rPr>
        <w:t>Calypogeia</w:t>
      </w:r>
      <w:proofErr w:type="spellEnd"/>
      <w:r w:rsidRPr="00CD2951">
        <w:rPr>
          <w:b/>
          <w:bCs/>
          <w:i/>
          <w:iCs/>
          <w:color w:val="000000"/>
          <w:lang w:val="en-US"/>
        </w:rPr>
        <w:t> </w:t>
      </w:r>
      <w:r w:rsidRPr="00CD2951">
        <w:rPr>
          <w:b/>
          <w:bCs/>
          <w:color w:val="000000"/>
          <w:lang w:val="en-US"/>
        </w:rPr>
        <w:t>species.</w:t>
      </w:r>
    </w:p>
    <w:p w:rsidR="00903CFF" w:rsidRPr="00332EE3" w:rsidRDefault="00903CFF" w:rsidP="00903CFF">
      <w:pPr>
        <w:pStyle w:val="m3379948491092668540gmail-western"/>
        <w:spacing w:before="0" w:beforeAutospacing="0" w:after="0" w:afterAutospacing="0" w:line="276" w:lineRule="auto"/>
        <w:rPr>
          <w:color w:val="000000"/>
          <w:lang w:val="en-US"/>
        </w:rPr>
      </w:pPr>
      <w:r w:rsidRPr="00CD2951">
        <w:rPr>
          <w:color w:val="000000"/>
          <w:lang w:val="en-US"/>
        </w:rPr>
        <w:t xml:space="preserve">Table represents SNP and </w:t>
      </w:r>
      <w:proofErr w:type="spellStart"/>
      <w:r w:rsidRPr="00CD2951">
        <w:rPr>
          <w:color w:val="000000"/>
          <w:lang w:val="en-US"/>
        </w:rPr>
        <w:t>indel</w:t>
      </w:r>
      <w:proofErr w:type="spellEnd"/>
      <w:r w:rsidRPr="00CD2951">
        <w:rPr>
          <w:color w:val="000000"/>
          <w:lang w:val="en-US"/>
        </w:rPr>
        <w:t xml:space="preserve"> occurrence within chloroplast non</w:t>
      </w:r>
      <w:r>
        <w:rPr>
          <w:color w:val="000000"/>
          <w:lang w:val="en-US"/>
        </w:rPr>
        <w:t xml:space="preserve">-coding regions. </w:t>
      </w:r>
      <w:r w:rsidRPr="00CD2951">
        <w:rPr>
          <w:color w:val="000000"/>
          <w:lang w:val="en-US"/>
        </w:rPr>
        <w:t>P</w:t>
      </w:r>
      <w:r>
        <w:rPr>
          <w:color w:val="000000"/>
          <w:vertAlign w:val="subscript"/>
          <w:lang w:val="en-US"/>
        </w:rPr>
        <w:t>%</w:t>
      </w:r>
      <w:r w:rsidRPr="00CD2951">
        <w:rPr>
          <w:color w:val="000000"/>
          <w:lang w:val="en-US"/>
        </w:rPr>
        <w:t xml:space="preserve"> - percent of polymorphic sites (percent of SNPs and </w:t>
      </w:r>
      <w:proofErr w:type="spellStart"/>
      <w:r w:rsidRPr="00CD2951">
        <w:rPr>
          <w:color w:val="000000"/>
          <w:lang w:val="en-US"/>
        </w:rPr>
        <w:t>indels</w:t>
      </w:r>
      <w:proofErr w:type="spellEnd"/>
      <w:r w:rsidRPr="00CD2951">
        <w:rPr>
          <w:color w:val="000000"/>
          <w:lang w:val="en-US"/>
        </w:rPr>
        <w:t xml:space="preserve"> per region length), </w:t>
      </w:r>
      <w:r w:rsidRPr="00CD2951">
        <w:rPr>
          <w:color w:val="000000"/>
        </w:rPr>
        <w:t>π</w:t>
      </w:r>
      <w:r w:rsidRPr="00CD2951">
        <w:rPr>
          <w:color w:val="000000"/>
          <w:lang w:val="en-US"/>
        </w:rPr>
        <w:t xml:space="preserve"> - nucleotide diversity. </w:t>
      </w:r>
      <w:proofErr w:type="spellStart"/>
      <w:r w:rsidRPr="00CD2951">
        <w:rPr>
          <w:color w:val="000000"/>
          <w:lang w:val="en-US"/>
        </w:rPr>
        <w:t>Non</w:t>
      </w:r>
      <w:r>
        <w:rPr>
          <w:color w:val="000000"/>
          <w:lang w:val="en-US"/>
        </w:rPr>
        <w:t>coding</w:t>
      </w:r>
      <w:proofErr w:type="spellEnd"/>
      <w:r>
        <w:rPr>
          <w:color w:val="000000"/>
          <w:lang w:val="en-US"/>
        </w:rPr>
        <w:t xml:space="preserve"> regions sorted by </w:t>
      </w:r>
      <w:r w:rsidRPr="00CD2951">
        <w:rPr>
          <w:color w:val="000000"/>
          <w:lang w:val="en-US"/>
        </w:rPr>
        <w:t>P</w:t>
      </w:r>
      <w:r>
        <w:rPr>
          <w:color w:val="000000"/>
          <w:vertAlign w:val="subscript"/>
          <w:lang w:val="en-US"/>
        </w:rPr>
        <w:t>%</w:t>
      </w:r>
      <w:r w:rsidRPr="00CD2951">
        <w:rPr>
          <w:color w:val="000000"/>
          <w:lang w:val="en-US"/>
        </w:rPr>
        <w:t>.</w:t>
      </w: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1733"/>
        <w:gridCol w:w="816"/>
        <w:gridCol w:w="816"/>
        <w:gridCol w:w="828"/>
        <w:gridCol w:w="594"/>
        <w:gridCol w:w="661"/>
        <w:gridCol w:w="1166"/>
        <w:gridCol w:w="866"/>
      </w:tblGrid>
      <w:tr w:rsidR="00903CFF" w:rsidRPr="00CD2951" w:rsidTr="00F21696">
        <w:trPr>
          <w:trHeight w:val="255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Noncoding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region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Start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End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Length</w:t>
            </w:r>
            <w:proofErr w:type="spellEnd"/>
          </w:p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[bp]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SNP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Indel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vertAlign w:val="subscript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vertAlign w:val="subscript"/>
                <w:lang w:eastAsia="pl-PL"/>
              </w:rPr>
              <w:t>%</w:t>
            </w:r>
          </w:p>
          <w:p w:rsidR="00903CFF" w:rsidRPr="00332EE3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[%]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903CFF" w:rsidRPr="00CD2951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l-PL"/>
              </w:rPr>
              <w:t>π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ndhE-ndhG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101354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101428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0.15474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psbF-psbE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65889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65900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33.3333333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0.06316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ndhH-rps15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105758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105775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33.3333333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0.05414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rpl14-rpl16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79662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79782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29.7520661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0.12371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rps11-rpl36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78198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78251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29.6296296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0.09055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rpl32-cysT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96255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96413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28.9308176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0.09156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atpH-atpF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18943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19212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28.8888889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0.11377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petD-rpoA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76623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76761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28.7769784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0.14211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atpE-atpB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56662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56668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28.5714286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0.09925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rpl36-infA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78366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78401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27.7777778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0.07544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ccsA-ndhD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98838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99034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27.4111675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0.09818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ycf4-cemA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62625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62725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26.7326733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0.08551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rpl2-rpl23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83673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83706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26.4705882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0.07028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petB-petD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75473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75615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25.8741259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0.08811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ndhI-ndhA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102655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102768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25.4385965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0.11011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cemA-petA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64076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64282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25.1207729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0.10005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rps8-rpl14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79124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79291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0.25188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psbH-petB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74108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74230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24.3902439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0.06397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ycf66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4585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24.3070362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0.07038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rpoC2-rps2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16463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16649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24.0641711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0.08463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ndhG-ndhI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102017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102105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23.5955056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0.06168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rbcL-accD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60189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60619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22.9698376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0.09565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rpl21-rpl32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95923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96053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22.9007634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0.10346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rps7-ndhB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1530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1666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22.6277372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0.07733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psbI-psbK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23942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24229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22.5694444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0.10779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psbJ-psbL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65509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65628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0.06342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petB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74237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74830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594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22.3905724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0.0775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psbA-ycf2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30386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31501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22.311828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0.1507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petA-psbJ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65246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65385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22.1428571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0.10143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rpoB-rpoC1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9418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9454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21.6216216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0.06013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psaM-psbI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23392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23830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21.4123007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0.07987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psaI-ycf4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61854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62069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21.2962963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0.07973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psaJ-rpl33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67812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67976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20.6060606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0.10354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ndhB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2393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3035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20.2177294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0.06377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ndhC-atpE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54972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56244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1273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20.188531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0.09266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petN-rpoB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5572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6221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20.1538462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0.05905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rps12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481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20.0795229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0.06037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rpoC1 intron1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9887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10535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649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20.0308166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0.0653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psbE-petL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66153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66815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19.9095023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0.06448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psbK-chlB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24404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24898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19.1919192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0.09607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clpP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69998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70487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18.9795918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0.07011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chlB-matK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26441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27956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18.8654354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0.06449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psbB-psbT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73318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73477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0.04464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</w:t>
            </w: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sbM-ycf66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4341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4479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18.705036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0.0749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rps15-ycf1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106054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107754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18.6360964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0.04957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cysA-psbD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39597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40468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872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18.5779817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0.06934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lastRenderedPageBreak/>
              <w:t>ndhF-rpl21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95215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95565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18.5185185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0.05118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petG-psaJ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67148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67682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18.1308411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0.06104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rps4-ndhJ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52106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53330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18.122449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0.07469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ycf2-cysA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37742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38488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747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18.0722892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0.05921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atpB-rbcL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58148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58760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17.9445351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0.05661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rps18-rpl20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68433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68516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17.8571429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0.0515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cysT-ccsA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97283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97877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595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17.8151261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0.08914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chlL-rps12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113364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452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17.699115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0.06177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rpl16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80200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80825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626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17.571885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0.0545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accD-psaI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61577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61742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17.4698795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0.06579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rps12-rps7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17.3076923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0.03391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petD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75622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76145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17.1755725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0.04798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ycf3-rps4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51064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51496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17.0900693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0.07404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psbZ-rps14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43412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44011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600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0.10026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82713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83275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16.69627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0.05714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clpP-psbB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71388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71799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16.5048544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0.0777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rpl16-rps3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80835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80889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16.3636364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0.05971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rpoC1-rpoC2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12186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12289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16.3461538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0.03897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atpI-atpH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18311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18696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16.3212435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0.05899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atpA-ycf12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21905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22946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16.21881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0.05246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psbT-psbN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73586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73654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15.942029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0.05706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psaC-ndhE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100894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101050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15.9235669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0.04318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rpl20-clpP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68874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69745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15.8256881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0.05041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petL-petG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66912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67033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15.5737705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0.04206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rps2-atpI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17365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17569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15.1219512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0.04475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ycf3 intron2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49337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49993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15.0684932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0.05387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ycf3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50222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50937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14.9441341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0.04433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psbC-psbZ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42900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43222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14.8606811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0.04585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ndhD-psaC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100544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100647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14.4230769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0.03937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chlN-chlL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112435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112490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14.2857143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ycf1-chlN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110914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111033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14.1666667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0.04487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clpP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70780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71316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14.1527002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0.04015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atpF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19354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19923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570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14.0350877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0.04092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ndhJ-ndhK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53844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53865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13.6363636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0.05239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psaA-ycf3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48849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49186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13.6094675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0.05186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ndhA</w:t>
            </w:r>
            <w:proofErr w:type="spellEnd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 xml:space="preserve"> intron1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103323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104018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696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13.362069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0.03783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ycf12-psaM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23052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23292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13.2780083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0.03923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ndhB-psbM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3816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4235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420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13.0952381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0.04142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infA-rps8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78639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78724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12.7906977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0.03807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rpoA-rps11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77773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77804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12.5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0.04145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rps14-psaB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44315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44364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0.03021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rps19-rpl2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82245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82278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11.7647059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0.02523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matK-psbA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29058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29323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11.2781955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0.02545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rpl33-rps18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68175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68204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0.01596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rps3-rpl22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81547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81585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7.69230769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0.02267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psbN-psbH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73787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73882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7.29166667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0.01595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rpl23-ndhF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83983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93099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9117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499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6.3068992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0.03005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rpl22-rps19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81949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81965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5.88235294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0.01115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psbL-psbF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65746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65768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4.34782609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0.01648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atpF-atpA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20338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20380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43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2.3255814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0.00441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psaB-psaA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46570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46595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C0C0C0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</w:tr>
      <w:tr w:rsidR="00903CFF" w:rsidRPr="00CD2951" w:rsidTr="00F21696">
        <w:trPr>
          <w:trHeight w:val="255"/>
        </w:trPr>
        <w:tc>
          <w:tcPr>
            <w:tcW w:w="0" w:type="auto"/>
            <w:noWrap/>
            <w:hideMark/>
          </w:tcPr>
          <w:p w:rsidR="00903CFF" w:rsidRPr="005B78C6" w:rsidRDefault="00903CFF" w:rsidP="00F21696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5B78C6">
              <w:rPr>
                <w:rFonts w:ascii="Times New Roman" w:eastAsia="Times New Roman" w:hAnsi="Times New Roman"/>
                <w:b/>
                <w:bCs/>
                <w:i/>
                <w:color w:val="000000"/>
                <w:sz w:val="20"/>
                <w:szCs w:val="20"/>
                <w:lang w:eastAsia="pl-PL"/>
              </w:rPr>
              <w:t>ndhA-ndhH</w:t>
            </w:r>
            <w:proofErr w:type="spellEnd"/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104575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104575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0" w:type="auto"/>
            <w:noWrap/>
            <w:hideMark/>
          </w:tcPr>
          <w:p w:rsidR="00903CFF" w:rsidRPr="00CD2951" w:rsidRDefault="00903CFF" w:rsidP="00F21696">
            <w:pPr>
              <w:spacing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CD2951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t>0</w:t>
            </w:r>
          </w:p>
        </w:tc>
      </w:tr>
    </w:tbl>
    <w:p w:rsidR="00501E7A" w:rsidRPr="00903CFF" w:rsidRDefault="00501E7A">
      <w:pPr>
        <w:rPr>
          <w:rFonts w:ascii="Times New Roman" w:hAnsi="Times New Roman"/>
          <w:sz w:val="24"/>
          <w:szCs w:val="24"/>
        </w:rPr>
      </w:pPr>
    </w:p>
    <w:sectPr w:rsidR="00501E7A" w:rsidRPr="00903CFF" w:rsidSect="0050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03CFF"/>
    <w:rsid w:val="00501E7A"/>
    <w:rsid w:val="00903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3CFF"/>
    <w:pPr>
      <w:spacing w:after="0"/>
      <w:jc w:val="both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3379948491092668540gmail-western">
    <w:name w:val="m_3379948491092668540gmail-western"/>
    <w:basedOn w:val="Normalny"/>
    <w:rsid w:val="00903CF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763</Words>
  <Characters>4580</Characters>
  <Application>Microsoft Office Word</Application>
  <DocSecurity>0</DocSecurity>
  <Lines>38</Lines>
  <Paragraphs>10</Paragraphs>
  <ScaleCrop>false</ScaleCrop>
  <Company>HP</Company>
  <LinksUpToDate>false</LinksUpToDate>
  <CharactersWithSpaces>5333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Ś</dc:creator>
  <cp:lastModifiedBy>Monika Ś</cp:lastModifiedBy>
  <cp:revision>1</cp:revision>
  <dcterms:created xsi:type="dcterms:W3CDTF">2019-11-08T14:06:00Z</dcterms:created>
  <dcterms:modified xsi:type="dcterms:W3CDTF">2019-11-08T14:06:00Z</dcterms:modified>
</cp:coreProperties>
</file>